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8BB666" w14:textId="77777777" w:rsidR="00065BA4" w:rsidRPr="008D7126" w:rsidRDefault="00AD0630">
      <w:pPr>
        <w:spacing w:after="0" w:line="360" w:lineRule="auto"/>
        <w:jc w:val="center"/>
        <w:rPr>
          <w:b/>
          <w:sz w:val="28"/>
          <w:szCs w:val="28"/>
        </w:rPr>
      </w:pPr>
      <w:r w:rsidRPr="008D7126">
        <w:rPr>
          <w:b/>
          <w:sz w:val="28"/>
          <w:szCs w:val="28"/>
        </w:rPr>
        <w:t>Regulamin uczestnictwa w projekcie</w:t>
      </w:r>
    </w:p>
    <w:p w14:paraId="658BB667" w14:textId="77777777" w:rsidR="00065BA4" w:rsidRPr="008D7126" w:rsidRDefault="00AD0630">
      <w:pPr>
        <w:spacing w:after="0" w:line="360" w:lineRule="auto"/>
        <w:jc w:val="center"/>
        <w:rPr>
          <w:b/>
          <w:sz w:val="28"/>
          <w:szCs w:val="28"/>
        </w:rPr>
      </w:pPr>
      <w:r w:rsidRPr="008D7126">
        <w:rPr>
          <w:b/>
          <w:sz w:val="28"/>
          <w:szCs w:val="28"/>
        </w:rPr>
        <w:t>„IMPAKT – program wzmocnienia organizacji pozarządowych w obszarze dialogu obywatelskiego”</w:t>
      </w:r>
    </w:p>
    <w:p w14:paraId="658BB668" w14:textId="77777777" w:rsidR="00065BA4" w:rsidRDefault="00065BA4">
      <w:pPr>
        <w:jc w:val="center"/>
        <w:rPr>
          <w:b/>
          <w:sz w:val="24"/>
          <w:szCs w:val="24"/>
        </w:rPr>
      </w:pPr>
    </w:p>
    <w:p w14:paraId="658BB669" w14:textId="77777777" w:rsidR="00065BA4" w:rsidRDefault="00AD063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 1. POSTANOWIENIA OGÓLNE</w:t>
      </w:r>
    </w:p>
    <w:p w14:paraId="658BB66A" w14:textId="77777777" w:rsidR="00065BA4" w:rsidRDefault="00AD063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Niniejszy Regulamin określa zasady uczestnictwa w projekcie „IMPAKT – program wzmocnienia organizacji pozarządowych w obszarze dialogu obywatelskiego", realizowanym w ramach Funduszy Europejskich dla Rozwoju Społecznego (FERS).</w:t>
      </w:r>
    </w:p>
    <w:p w14:paraId="658BB66B" w14:textId="77777777" w:rsidR="00065BA4" w:rsidRDefault="00AD063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Realizatorami projektu są: </w:t>
      </w:r>
    </w:p>
    <w:p w14:paraId="658BB66C" w14:textId="77777777" w:rsidR="00065BA4" w:rsidRDefault="00AD063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Lider: Podlaski Sejmik Osób z Niepełnosprawnościami</w:t>
      </w:r>
    </w:p>
    <w:p w14:paraId="658BB66D" w14:textId="77777777" w:rsidR="00065BA4" w:rsidRDefault="00AD063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113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Partner: Lubelskie Forum Organizacji Osób Niepełnosprawnych - Sejmik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Wojewódzki</w:t>
      </w:r>
    </w:p>
    <w:p w14:paraId="658BB66E" w14:textId="77777777" w:rsidR="00065BA4" w:rsidRDefault="00AD063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Projekt realizowany jest w okresie od 01.09.2024 r. do 31.08.2026 r.</w:t>
      </w:r>
    </w:p>
    <w:p w14:paraId="658BB66F" w14:textId="77777777" w:rsidR="00065BA4" w:rsidRDefault="00AD063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Biuro projektu mieści się w: </w:t>
      </w:r>
    </w:p>
    <w:p w14:paraId="658BB670" w14:textId="77777777" w:rsidR="00065BA4" w:rsidRDefault="00AD063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województwie podlaskim: ul. </w:t>
      </w:r>
      <w:r>
        <w:rPr>
          <w:sz w:val="24"/>
          <w:szCs w:val="24"/>
        </w:rPr>
        <w:t>Sienkiewicz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color w:val="000000"/>
          <w:sz w:val="24"/>
          <w:szCs w:val="24"/>
        </w:rPr>
        <w:t>/1 lok</w:t>
      </w:r>
      <w:r>
        <w:rPr>
          <w:sz w:val="24"/>
          <w:szCs w:val="24"/>
        </w:rPr>
        <w:t xml:space="preserve"> 405</w:t>
      </w:r>
      <w:r>
        <w:rPr>
          <w:color w:val="000000"/>
          <w:sz w:val="24"/>
          <w:szCs w:val="24"/>
        </w:rPr>
        <w:t>, 15-</w:t>
      </w:r>
      <w:r>
        <w:rPr>
          <w:sz w:val="24"/>
          <w:szCs w:val="24"/>
        </w:rPr>
        <w:t>092</w:t>
      </w:r>
      <w:r>
        <w:rPr>
          <w:color w:val="000000"/>
          <w:sz w:val="24"/>
          <w:szCs w:val="24"/>
        </w:rPr>
        <w:t xml:space="preserve"> Białystok</w:t>
      </w:r>
    </w:p>
    <w:p w14:paraId="658BB671" w14:textId="77777777" w:rsidR="00065BA4" w:rsidRDefault="00AD063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99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województwie lubelskim: ul. Stanisława Leszczyńskiego 23/p. 14, 20-068 Lublin</w:t>
      </w:r>
    </w:p>
    <w:p w14:paraId="658BB672" w14:textId="77777777" w:rsidR="00065BA4" w:rsidRDefault="00AD0630">
      <w:pPr>
        <w:rPr>
          <w:b/>
          <w:sz w:val="24"/>
          <w:szCs w:val="24"/>
        </w:rPr>
      </w:pPr>
      <w:r>
        <w:rPr>
          <w:b/>
          <w:sz w:val="24"/>
          <w:szCs w:val="24"/>
        </w:rPr>
        <w:t>§ 2. CELE I ZAŁOŻENIA PROJEKTU</w:t>
      </w:r>
    </w:p>
    <w:p w14:paraId="658BB673" w14:textId="77777777" w:rsidR="00065BA4" w:rsidRDefault="00AD063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Celami głównymi projektu są: </w:t>
      </w:r>
    </w:p>
    <w:p w14:paraId="658BB674" w14:textId="77777777" w:rsidR="00065BA4" w:rsidRDefault="00AD063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podniesienie kompetencji 160 przedstawicielek/li organizacji pozarządowych działających na rzecz osób z niepełnosprawnościami w zakresie dialogu obywatelskiego; </w:t>
      </w:r>
    </w:p>
    <w:p w14:paraId="658BB675" w14:textId="77777777" w:rsidR="00065BA4" w:rsidRDefault="00AD063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wzmocnienie potencjału instytucjonalnego i eksperckiego co najmniej 10 organizacji pozarządowych.</w:t>
      </w:r>
    </w:p>
    <w:p w14:paraId="658BB676" w14:textId="77777777" w:rsidR="00065BA4" w:rsidRDefault="00AD063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Projekt realizowany jest w trzech etapach: </w:t>
      </w:r>
    </w:p>
    <w:p w14:paraId="658BB677" w14:textId="77777777" w:rsidR="00065BA4" w:rsidRDefault="00AD063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a) Etap I: Wsparcie wprowadzające połączone z oceną potrzeb (09.2024-02.2025) </w:t>
      </w:r>
    </w:p>
    <w:p w14:paraId="658BB678" w14:textId="77777777" w:rsidR="00065BA4" w:rsidRDefault="00AD063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b) Etap II: Wsparcie specjalizacyjne (03.2025-11.2025) </w:t>
      </w:r>
    </w:p>
    <w:p w14:paraId="658BB679" w14:textId="3D0DF7B6" w:rsidR="00065BA4" w:rsidRDefault="00AD0630">
      <w:pPr>
        <w:ind w:left="720"/>
        <w:rPr>
          <w:sz w:val="24"/>
          <w:szCs w:val="24"/>
        </w:rPr>
      </w:pPr>
      <w:r>
        <w:rPr>
          <w:sz w:val="24"/>
          <w:szCs w:val="24"/>
        </w:rPr>
        <w:t>c) Etap III: Wsparcie zmiany potencjału instytucjonalnego i eksperckiego organizacji (12.2025-08.2026)</w:t>
      </w:r>
      <w:r w:rsidR="001157A2">
        <w:rPr>
          <w:sz w:val="24"/>
          <w:szCs w:val="24"/>
        </w:rPr>
        <w:t>.</w:t>
      </w:r>
    </w:p>
    <w:p w14:paraId="757CFD00" w14:textId="77777777" w:rsidR="001157A2" w:rsidRDefault="001157A2">
      <w:pPr>
        <w:ind w:left="720"/>
        <w:rPr>
          <w:sz w:val="24"/>
          <w:szCs w:val="24"/>
        </w:rPr>
      </w:pPr>
    </w:p>
    <w:p w14:paraId="254646D0" w14:textId="77777777" w:rsidR="001157A2" w:rsidRDefault="001157A2">
      <w:pPr>
        <w:ind w:left="720"/>
        <w:rPr>
          <w:sz w:val="24"/>
          <w:szCs w:val="24"/>
        </w:rPr>
      </w:pPr>
    </w:p>
    <w:p w14:paraId="658BB67A" w14:textId="77777777" w:rsidR="00065BA4" w:rsidRDefault="00AD063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§ 3. UCZESTNICY PROJEKTU</w:t>
      </w:r>
    </w:p>
    <w:p w14:paraId="42F78B39" w14:textId="77777777" w:rsidR="00D50EFF" w:rsidRDefault="00AD063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Uczestnikami projektu mogą być osoby reprezentujące organizacje pozarządowe spełniające łącznie następujące kryteria: </w:t>
      </w:r>
    </w:p>
    <w:p w14:paraId="658BB67B" w14:textId="7063E28F" w:rsidR="00065BA4" w:rsidRDefault="00AD0630" w:rsidP="00D50EFF">
      <w:pPr>
        <w:rPr>
          <w:sz w:val="24"/>
          <w:szCs w:val="24"/>
        </w:rPr>
      </w:pPr>
      <w:r>
        <w:rPr>
          <w:sz w:val="24"/>
          <w:szCs w:val="24"/>
        </w:rPr>
        <w:t xml:space="preserve">a) Kryteria dotyczące organizacji: </w:t>
      </w:r>
    </w:p>
    <w:p w14:paraId="658BB67C" w14:textId="77777777" w:rsidR="00065BA4" w:rsidRDefault="00AD063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statutowo działające na rzecz osób z niepełnosprawnościami</w:t>
      </w:r>
    </w:p>
    <w:p w14:paraId="658BB67D" w14:textId="77777777" w:rsidR="00065BA4" w:rsidRDefault="00AD063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mające siedzibę oraz obszar działania na terenie województwa podlaskiego lub lubelskiego</w:t>
      </w:r>
    </w:p>
    <w:p w14:paraId="658BB67E" w14:textId="77777777" w:rsidR="00065BA4" w:rsidRDefault="00AD063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nieuczestniczące w innych projektach w konkursie FERS.04.06-IP.04-001/23</w:t>
      </w:r>
    </w:p>
    <w:p w14:paraId="658BB67F" w14:textId="77777777" w:rsidR="00065BA4" w:rsidRDefault="00AD0630">
      <w:pPr>
        <w:rPr>
          <w:sz w:val="24"/>
          <w:szCs w:val="24"/>
        </w:rPr>
      </w:pPr>
      <w:r>
        <w:rPr>
          <w:sz w:val="24"/>
          <w:szCs w:val="24"/>
        </w:rPr>
        <w:t xml:space="preserve">b) Kryteria dotyczące uczestników: </w:t>
      </w:r>
    </w:p>
    <w:p w14:paraId="658BB680" w14:textId="77777777" w:rsidR="00065BA4" w:rsidRDefault="00AD063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aktywni członkowie lub współpracownicy organizacji (osoby zarządzające, członkowie organów statutowych, pracownicy, stali wolontariusze)</w:t>
      </w:r>
    </w:p>
    <w:p w14:paraId="658BB681" w14:textId="77777777" w:rsidR="00065BA4" w:rsidRDefault="00AD063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posiadający realne możliwości wpływu na działania swoich organizacji</w:t>
      </w:r>
    </w:p>
    <w:p w14:paraId="658BB682" w14:textId="77777777" w:rsidR="00065BA4" w:rsidRDefault="00AD063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deklarujący aktywny udział w całym okresie realizacji programu</w:t>
      </w:r>
    </w:p>
    <w:p w14:paraId="658BB683" w14:textId="77777777" w:rsidR="00065BA4" w:rsidRDefault="00AD063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Projekt zakłada udział: </w:t>
      </w:r>
    </w:p>
    <w:p w14:paraId="658BB684" w14:textId="77777777" w:rsidR="00065BA4" w:rsidRDefault="00AD0630" w:rsidP="00D50EF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160 uczestników (po 80 osób w każdym województwie),</w:t>
      </w:r>
    </w:p>
    <w:p w14:paraId="658BB685" w14:textId="77777777" w:rsidR="00065BA4" w:rsidRDefault="00AD0630" w:rsidP="00D50EF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minimum 20 organizacji pozarządowych,</w:t>
      </w:r>
    </w:p>
    <w:p w14:paraId="658BB686" w14:textId="77777777" w:rsidR="00065BA4" w:rsidRDefault="00AD0630" w:rsidP="00D50EF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 tym co najmniej 15% uczestników ze szczególnymi potrzebami.</w:t>
      </w:r>
    </w:p>
    <w:p w14:paraId="6C98CD6E" w14:textId="77777777" w:rsidR="001157A2" w:rsidRDefault="001157A2" w:rsidP="001157A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58BB687" w14:textId="77777777" w:rsidR="00065BA4" w:rsidRDefault="00AD063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 4. PROCES REKRUTACJI</w:t>
      </w:r>
    </w:p>
    <w:p w14:paraId="658BB688" w14:textId="77777777" w:rsidR="00065BA4" w:rsidRDefault="00AD063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Rekrutacja prowadzona będzie w okresie od 11.2024-08.2026.</w:t>
      </w:r>
    </w:p>
    <w:p w14:paraId="658BB689" w14:textId="77777777" w:rsidR="00065BA4" w:rsidRDefault="00AD063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Proces rekrutacji obejmuje: </w:t>
      </w:r>
    </w:p>
    <w:p w14:paraId="658BB68A" w14:textId="77777777" w:rsidR="00065BA4" w:rsidRDefault="00AD0630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a) Złożenie kompletu dokumentów rekrutacyjnych: </w:t>
      </w:r>
    </w:p>
    <w:p w14:paraId="658BB68B" w14:textId="77777777" w:rsidR="00065BA4" w:rsidRDefault="00AD063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formularz zgłoszeniowy</w:t>
      </w:r>
    </w:p>
    <w:p w14:paraId="658BB68C" w14:textId="77777777" w:rsidR="00065BA4" w:rsidRDefault="00AD063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upoważnienie organizacji do reprezentowania jej w projekcie</w:t>
      </w:r>
    </w:p>
    <w:p w14:paraId="658BB68D" w14:textId="77777777" w:rsidR="00065BA4" w:rsidRDefault="00AD063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kopia statutu organizacji</w:t>
      </w:r>
    </w:p>
    <w:p w14:paraId="658BB68E" w14:textId="77777777" w:rsidR="00065BA4" w:rsidRDefault="00AD063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aktualny odpis z KRS </w:t>
      </w:r>
    </w:p>
    <w:p w14:paraId="658BB68F" w14:textId="77777777" w:rsidR="00065BA4" w:rsidRDefault="00AD0630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b) Weryfikację formalną dokumentów </w:t>
      </w:r>
    </w:p>
    <w:p w14:paraId="658BB690" w14:textId="77777777" w:rsidR="00065BA4" w:rsidRDefault="00AD0630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c) Ocenę merytoryczną kandydatów </w:t>
      </w:r>
    </w:p>
    <w:p w14:paraId="658BB691" w14:textId="77777777" w:rsidR="00065BA4" w:rsidRDefault="00AD0630">
      <w:pPr>
        <w:ind w:left="360"/>
        <w:rPr>
          <w:sz w:val="24"/>
          <w:szCs w:val="24"/>
        </w:rPr>
      </w:pPr>
      <w:r>
        <w:rPr>
          <w:sz w:val="24"/>
          <w:szCs w:val="24"/>
        </w:rPr>
        <w:t>d) Utworzenie listy uczestników i listy rezerwowej</w:t>
      </w:r>
    </w:p>
    <w:p w14:paraId="658BB692" w14:textId="48427669" w:rsidR="00065BA4" w:rsidRDefault="00AD063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Kryteria formalne wyboru uczestników</w:t>
      </w:r>
      <w:r w:rsidR="00D1355B" w:rsidRPr="00D1355B">
        <w:rPr>
          <w:sz w:val="24"/>
          <w:szCs w:val="24"/>
        </w:rPr>
        <w:t xml:space="preserve"> dotyczą</w:t>
      </w:r>
      <w:r>
        <w:rPr>
          <w:sz w:val="24"/>
          <w:szCs w:val="24"/>
        </w:rPr>
        <w:t xml:space="preserve">: </w:t>
      </w:r>
    </w:p>
    <w:p w14:paraId="658BB693" w14:textId="27F21A8B" w:rsidR="00065BA4" w:rsidRDefault="00AD063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kompletnoś</w:t>
      </w:r>
      <w:r w:rsidR="00D1355B">
        <w:rPr>
          <w:color w:val="000000"/>
          <w:sz w:val="24"/>
          <w:szCs w:val="24"/>
        </w:rPr>
        <w:t>ci</w:t>
      </w:r>
      <w:r>
        <w:rPr>
          <w:color w:val="000000"/>
          <w:sz w:val="24"/>
          <w:szCs w:val="24"/>
        </w:rPr>
        <w:t xml:space="preserve"> dokumentacji</w:t>
      </w:r>
    </w:p>
    <w:p w14:paraId="658BB694" w14:textId="69DB6BD1" w:rsidR="00065BA4" w:rsidRDefault="00AD063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spełnieni</w:t>
      </w:r>
      <w:r w:rsidR="00D1355B"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 warunków uczestnictwa</w:t>
      </w:r>
      <w:r w:rsidR="00D1355B">
        <w:rPr>
          <w:color w:val="000000"/>
          <w:sz w:val="24"/>
          <w:szCs w:val="24"/>
        </w:rPr>
        <w:t>.</w:t>
      </w:r>
    </w:p>
    <w:p w14:paraId="658BB695" w14:textId="25CBD27A" w:rsidR="00065BA4" w:rsidRDefault="00AD0630">
      <w:pPr>
        <w:pBdr>
          <w:top w:val="nil"/>
          <w:left w:val="nil"/>
          <w:bottom w:val="nil"/>
          <w:right w:val="nil"/>
          <w:between w:val="nil"/>
        </w:pBdr>
        <w:spacing w:after="0"/>
        <w:ind w:left="425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4. </w:t>
      </w:r>
      <w:r w:rsidR="00515DE3" w:rsidRPr="00515DE3">
        <w:rPr>
          <w:color w:val="000000"/>
          <w:sz w:val="24"/>
          <w:szCs w:val="24"/>
        </w:rPr>
        <w:t>W sposób premi</w:t>
      </w:r>
      <w:r w:rsidR="00515DE3">
        <w:rPr>
          <w:color w:val="000000"/>
          <w:sz w:val="24"/>
          <w:szCs w:val="24"/>
        </w:rPr>
        <w:t>u</w:t>
      </w:r>
      <w:r w:rsidR="00515DE3" w:rsidRPr="00515DE3">
        <w:rPr>
          <w:color w:val="000000"/>
          <w:sz w:val="24"/>
          <w:szCs w:val="24"/>
        </w:rPr>
        <w:t>jący oceniane będą</w:t>
      </w:r>
      <w:r w:rsidR="00515DE3">
        <w:rPr>
          <w:color w:val="000000"/>
          <w:sz w:val="24"/>
          <w:szCs w:val="24"/>
        </w:rPr>
        <w:t xml:space="preserve"> </w:t>
      </w:r>
      <w:r w:rsidR="00515DE3" w:rsidRPr="00515DE3">
        <w:rPr>
          <w:color w:val="000000"/>
          <w:sz w:val="24"/>
          <w:szCs w:val="24"/>
        </w:rPr>
        <w:t>zgłoszenia</w:t>
      </w:r>
      <w:r>
        <w:rPr>
          <w:color w:val="000000"/>
          <w:sz w:val="24"/>
          <w:szCs w:val="24"/>
        </w:rPr>
        <w:t>:</w:t>
      </w:r>
    </w:p>
    <w:p w14:paraId="658BB696" w14:textId="07A69396" w:rsidR="00065BA4" w:rsidRDefault="00515DE3" w:rsidP="00AD063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osób</w:t>
      </w:r>
      <w:r w:rsidR="00AD0630">
        <w:rPr>
          <w:color w:val="000000"/>
          <w:sz w:val="24"/>
          <w:szCs w:val="24"/>
        </w:rPr>
        <w:t xml:space="preserve"> z niepełnosprawnościami</w:t>
      </w:r>
    </w:p>
    <w:p w14:paraId="658BB697" w14:textId="29A55FC6" w:rsidR="00065BA4" w:rsidRDefault="00AD0630" w:rsidP="00AD063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przedstawiciel</w:t>
      </w:r>
      <w:r w:rsidR="00515DE3">
        <w:rPr>
          <w:color w:val="000000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 organizacji </w:t>
      </w:r>
      <w:r w:rsidRPr="00AD0630">
        <w:rPr>
          <w:color w:val="000000"/>
          <w:sz w:val="24"/>
          <w:szCs w:val="24"/>
        </w:rPr>
        <w:t>prowadzących działania na terenach</w:t>
      </w:r>
      <w:r>
        <w:rPr>
          <w:color w:val="000000"/>
          <w:sz w:val="24"/>
          <w:szCs w:val="24"/>
        </w:rPr>
        <w:t xml:space="preserve"> wiejskich i miejsko-wiejskich.</w:t>
      </w:r>
    </w:p>
    <w:p w14:paraId="658BB698" w14:textId="77777777" w:rsidR="00065BA4" w:rsidRDefault="00AD0630">
      <w:pPr>
        <w:ind w:left="425"/>
        <w:rPr>
          <w:sz w:val="24"/>
          <w:szCs w:val="24"/>
        </w:rPr>
      </w:pPr>
      <w:r>
        <w:rPr>
          <w:sz w:val="24"/>
          <w:szCs w:val="24"/>
        </w:rPr>
        <w:t>5. O zakwalifikowaniu do projektu decyduje kolejność zgłoszeń przy spełnieniu wszystkich kryteriów formalnych.</w:t>
      </w:r>
    </w:p>
    <w:p w14:paraId="658BB699" w14:textId="77777777" w:rsidR="00065BA4" w:rsidRDefault="00065BA4">
      <w:pPr>
        <w:ind w:left="720"/>
        <w:rPr>
          <w:sz w:val="24"/>
          <w:szCs w:val="24"/>
        </w:rPr>
      </w:pPr>
    </w:p>
    <w:p w14:paraId="658BB69A" w14:textId="77777777" w:rsidR="00065BA4" w:rsidRDefault="00AD063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 5. ZAKRES WSPARCIA</w:t>
      </w:r>
    </w:p>
    <w:p w14:paraId="658BB69B" w14:textId="77777777" w:rsidR="00065BA4" w:rsidRDefault="00AD0630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Etap I - Wsparcie wprowadzające: </w:t>
      </w:r>
    </w:p>
    <w:p w14:paraId="658BB69C" w14:textId="77777777" w:rsidR="00065BA4" w:rsidRDefault="00AD063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15 godzin szkoleń (3 moduły po 5 godzin)</w:t>
      </w:r>
    </w:p>
    <w:p w14:paraId="658BB69D" w14:textId="77777777" w:rsidR="00065BA4" w:rsidRDefault="00AD063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ocena potrzeb w zakresie rozwoju kompetencyjnego</w:t>
      </w:r>
    </w:p>
    <w:p w14:paraId="658BB69F" w14:textId="77777777" w:rsidR="00065BA4" w:rsidRDefault="00AD0630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Etap II - Wsparcie specjalizacyjne: </w:t>
      </w:r>
    </w:p>
    <w:p w14:paraId="658BB6A0" w14:textId="77777777" w:rsidR="00065BA4" w:rsidRDefault="00AD063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48 godzin warsztatów (24h stacjonarnie, 24h online)</w:t>
      </w:r>
    </w:p>
    <w:p w14:paraId="658BB6A1" w14:textId="77777777" w:rsidR="00065BA4" w:rsidRDefault="00AD063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praca w zespołach warsztatowo-projektowych</w:t>
      </w:r>
    </w:p>
    <w:p w14:paraId="658BB6A3" w14:textId="77777777" w:rsidR="00065BA4" w:rsidRDefault="00AD0630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Etap III - Wsparcie zmiany (dla 10 wybranych organizacji): </w:t>
      </w:r>
    </w:p>
    <w:p w14:paraId="658BB6A4" w14:textId="77777777" w:rsidR="00065BA4" w:rsidRDefault="00AD063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diagnoza potencjału organizacji</w:t>
      </w:r>
    </w:p>
    <w:p w14:paraId="658BB6A5" w14:textId="77777777" w:rsidR="00065BA4" w:rsidRDefault="00AD063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opracowanie planu wzmocnienia potencjału</w:t>
      </w:r>
    </w:p>
    <w:p w14:paraId="658BB6A6" w14:textId="77777777" w:rsidR="00065BA4" w:rsidRDefault="00AD063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wdrożenie działań rozwojowych</w:t>
      </w:r>
    </w:p>
    <w:p w14:paraId="658BB6A7" w14:textId="614C662F" w:rsidR="00065BA4" w:rsidRDefault="00AD063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udział w </w:t>
      </w:r>
      <w:r w:rsidR="00D1355B">
        <w:rPr>
          <w:color w:val="000000"/>
          <w:sz w:val="24"/>
          <w:szCs w:val="24"/>
        </w:rPr>
        <w:t xml:space="preserve">2 </w:t>
      </w:r>
      <w:r>
        <w:rPr>
          <w:color w:val="000000"/>
          <w:sz w:val="24"/>
          <w:szCs w:val="24"/>
        </w:rPr>
        <w:t>spotkaniach sieciujących</w:t>
      </w:r>
      <w:r w:rsidR="00D1355B">
        <w:rPr>
          <w:color w:val="000000"/>
          <w:sz w:val="24"/>
          <w:szCs w:val="24"/>
        </w:rPr>
        <w:t>.</w:t>
      </w:r>
    </w:p>
    <w:p w14:paraId="4D187AD5" w14:textId="77777777" w:rsidR="00D1355B" w:rsidRDefault="00D1355B" w:rsidP="00D1355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58BB6A8" w14:textId="77777777" w:rsidR="00065BA4" w:rsidRDefault="00AD063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 6. PRAWA I OBOWIĄZKI UCZESTNIKA PROJEKTU</w:t>
      </w:r>
    </w:p>
    <w:p w14:paraId="658BB6A9" w14:textId="77777777" w:rsidR="00065BA4" w:rsidRDefault="00AD063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Uczestnik projektu ma prawo do: </w:t>
      </w:r>
    </w:p>
    <w:p w14:paraId="658BB6AA" w14:textId="520F6BF0" w:rsidR="00065BA4" w:rsidRPr="00BD0D72" w:rsidRDefault="00AD0630" w:rsidP="00BD0D72">
      <w:pPr>
        <w:pStyle w:val="Akapitzlist"/>
        <w:numPr>
          <w:ilvl w:val="1"/>
          <w:numId w:val="2"/>
        </w:numPr>
        <w:rPr>
          <w:sz w:val="24"/>
          <w:szCs w:val="24"/>
        </w:rPr>
      </w:pPr>
      <w:r w:rsidRPr="00BD0D72">
        <w:rPr>
          <w:sz w:val="24"/>
          <w:szCs w:val="24"/>
        </w:rPr>
        <w:t xml:space="preserve">bezpłatnego udziału w formach wsparcia przewidzianych w projekcie </w:t>
      </w:r>
    </w:p>
    <w:p w14:paraId="658BB6AB" w14:textId="4A6CBFF1" w:rsidR="00065BA4" w:rsidRPr="00BD0D72" w:rsidRDefault="00AD0630" w:rsidP="00BD0D72">
      <w:pPr>
        <w:pStyle w:val="Akapitzlist"/>
        <w:numPr>
          <w:ilvl w:val="1"/>
          <w:numId w:val="2"/>
        </w:numPr>
        <w:rPr>
          <w:sz w:val="24"/>
          <w:szCs w:val="24"/>
        </w:rPr>
      </w:pPr>
      <w:r w:rsidRPr="00BD0D72">
        <w:rPr>
          <w:sz w:val="24"/>
          <w:szCs w:val="24"/>
        </w:rPr>
        <w:t xml:space="preserve">otrzymania materiałów szkoleniowych </w:t>
      </w:r>
    </w:p>
    <w:p w14:paraId="658BB6AC" w14:textId="1E8EE7D6" w:rsidR="00065BA4" w:rsidRPr="00BD0D72" w:rsidRDefault="00AD0630" w:rsidP="00BD0D72">
      <w:pPr>
        <w:pStyle w:val="Akapitzlist"/>
        <w:numPr>
          <w:ilvl w:val="1"/>
          <w:numId w:val="2"/>
        </w:numPr>
        <w:rPr>
          <w:sz w:val="24"/>
          <w:szCs w:val="24"/>
        </w:rPr>
      </w:pPr>
      <w:r w:rsidRPr="00BD0D72">
        <w:rPr>
          <w:sz w:val="24"/>
          <w:szCs w:val="24"/>
        </w:rPr>
        <w:t xml:space="preserve">otrzymania zaświadczenia o ukończeniu szkoleń </w:t>
      </w:r>
    </w:p>
    <w:p w14:paraId="658BB6AD" w14:textId="09DF2D73" w:rsidR="00065BA4" w:rsidRPr="00BD0D72" w:rsidRDefault="00AD0630" w:rsidP="00BD0D72">
      <w:pPr>
        <w:pStyle w:val="Akapitzlist"/>
        <w:numPr>
          <w:ilvl w:val="1"/>
          <w:numId w:val="2"/>
        </w:numPr>
        <w:rPr>
          <w:sz w:val="24"/>
          <w:szCs w:val="24"/>
        </w:rPr>
      </w:pPr>
      <w:r w:rsidRPr="00BD0D72">
        <w:rPr>
          <w:sz w:val="24"/>
          <w:szCs w:val="24"/>
        </w:rPr>
        <w:t xml:space="preserve">korzystania z cateringu podczas szkoleń stacjonarnych </w:t>
      </w:r>
    </w:p>
    <w:p w14:paraId="658BB6AE" w14:textId="139FD39B" w:rsidR="00065BA4" w:rsidRPr="007407BE" w:rsidRDefault="00AD0630" w:rsidP="007407BE">
      <w:pPr>
        <w:pStyle w:val="Akapitzlist"/>
        <w:numPr>
          <w:ilvl w:val="1"/>
          <w:numId w:val="2"/>
        </w:numPr>
        <w:rPr>
          <w:sz w:val="24"/>
          <w:szCs w:val="24"/>
        </w:rPr>
      </w:pPr>
      <w:r w:rsidRPr="00BD0D72">
        <w:rPr>
          <w:sz w:val="24"/>
          <w:szCs w:val="24"/>
        </w:rPr>
        <w:t xml:space="preserve">zwrotu kosztów dojazdu na szkolenia </w:t>
      </w:r>
      <w:r w:rsidR="007407BE" w:rsidRPr="00BD0D72">
        <w:rPr>
          <w:sz w:val="24"/>
          <w:szCs w:val="24"/>
        </w:rPr>
        <w:t xml:space="preserve">(w uzasadnionych przypadkach) </w:t>
      </w:r>
    </w:p>
    <w:p w14:paraId="658BB6AF" w14:textId="1528A72F" w:rsidR="00065BA4" w:rsidRPr="00BD0D72" w:rsidRDefault="00AD0630" w:rsidP="00BD0D72">
      <w:pPr>
        <w:pStyle w:val="Akapitzlist"/>
        <w:numPr>
          <w:ilvl w:val="1"/>
          <w:numId w:val="2"/>
        </w:numPr>
        <w:rPr>
          <w:sz w:val="24"/>
          <w:szCs w:val="24"/>
        </w:rPr>
      </w:pPr>
      <w:r w:rsidRPr="00BD0D72">
        <w:rPr>
          <w:sz w:val="24"/>
          <w:szCs w:val="24"/>
        </w:rPr>
        <w:t xml:space="preserve">noclegu podczas szkoleń stacjonarnych (w uzasadnionych przypadkach) </w:t>
      </w:r>
    </w:p>
    <w:p w14:paraId="658BB6B0" w14:textId="1E0C1C86" w:rsidR="00065BA4" w:rsidRPr="007407BE" w:rsidRDefault="00AD0630" w:rsidP="007407BE">
      <w:pPr>
        <w:pStyle w:val="Akapitzlist"/>
        <w:numPr>
          <w:ilvl w:val="1"/>
          <w:numId w:val="2"/>
        </w:numPr>
        <w:rPr>
          <w:sz w:val="24"/>
          <w:szCs w:val="24"/>
        </w:rPr>
      </w:pPr>
      <w:r w:rsidRPr="00BD0D72">
        <w:rPr>
          <w:sz w:val="24"/>
          <w:szCs w:val="24"/>
        </w:rPr>
        <w:t xml:space="preserve">wsparcia w zakresie opieki nad osobą zależną </w:t>
      </w:r>
      <w:r w:rsidR="007407BE" w:rsidRPr="00BD0D72">
        <w:rPr>
          <w:sz w:val="24"/>
          <w:szCs w:val="24"/>
        </w:rPr>
        <w:t xml:space="preserve">(w uzasadnionych przypadkach) </w:t>
      </w:r>
    </w:p>
    <w:p w14:paraId="658BB6B1" w14:textId="51AF0B88" w:rsidR="00065BA4" w:rsidRPr="00BD0D72" w:rsidRDefault="00AD0630" w:rsidP="00BD0D72">
      <w:pPr>
        <w:pStyle w:val="Akapitzlist"/>
        <w:numPr>
          <w:ilvl w:val="1"/>
          <w:numId w:val="2"/>
        </w:numPr>
        <w:rPr>
          <w:sz w:val="24"/>
          <w:szCs w:val="24"/>
        </w:rPr>
      </w:pPr>
      <w:r w:rsidRPr="00BD0D72">
        <w:rPr>
          <w:sz w:val="24"/>
          <w:szCs w:val="24"/>
        </w:rPr>
        <w:t>dostosowania form wsparcia do szczególnych potrzeb</w:t>
      </w:r>
      <w:r w:rsidR="007407BE">
        <w:rPr>
          <w:sz w:val="24"/>
          <w:szCs w:val="24"/>
        </w:rPr>
        <w:t>.</w:t>
      </w:r>
    </w:p>
    <w:p w14:paraId="658BB6B2" w14:textId="77777777" w:rsidR="00065BA4" w:rsidRDefault="00AD063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Uczestnik projektu zobowiązany jest do: </w:t>
      </w:r>
    </w:p>
    <w:p w14:paraId="658BB6B3" w14:textId="09419ED6" w:rsidR="00065BA4" w:rsidRPr="007407BE" w:rsidRDefault="00AD0630" w:rsidP="007407BE">
      <w:pPr>
        <w:pStyle w:val="Akapitzlist"/>
        <w:numPr>
          <w:ilvl w:val="0"/>
          <w:numId w:val="22"/>
        </w:numPr>
        <w:rPr>
          <w:sz w:val="24"/>
          <w:szCs w:val="24"/>
        </w:rPr>
      </w:pPr>
      <w:r w:rsidRPr="007407BE">
        <w:rPr>
          <w:sz w:val="24"/>
          <w:szCs w:val="24"/>
        </w:rPr>
        <w:t xml:space="preserve">aktywnego uczestnictwa w minimum 80% zajęć </w:t>
      </w:r>
    </w:p>
    <w:p w14:paraId="658BB6B4" w14:textId="69BBFCCB" w:rsidR="00065BA4" w:rsidRPr="007407BE" w:rsidRDefault="00AD0630" w:rsidP="007407BE">
      <w:pPr>
        <w:pStyle w:val="Akapitzlist"/>
        <w:numPr>
          <w:ilvl w:val="0"/>
          <w:numId w:val="22"/>
        </w:numPr>
        <w:rPr>
          <w:sz w:val="24"/>
          <w:szCs w:val="24"/>
        </w:rPr>
      </w:pPr>
      <w:r w:rsidRPr="007407BE">
        <w:rPr>
          <w:sz w:val="24"/>
          <w:szCs w:val="24"/>
        </w:rPr>
        <w:lastRenderedPageBreak/>
        <w:t xml:space="preserve">wypełniania testów i ankiet ewaluacyjnych </w:t>
      </w:r>
    </w:p>
    <w:p w14:paraId="658BB6B5" w14:textId="53A123E6" w:rsidR="00065BA4" w:rsidRPr="007407BE" w:rsidRDefault="00AD0630" w:rsidP="007407BE">
      <w:pPr>
        <w:pStyle w:val="Akapitzlist"/>
        <w:numPr>
          <w:ilvl w:val="0"/>
          <w:numId w:val="22"/>
        </w:numPr>
        <w:rPr>
          <w:sz w:val="24"/>
          <w:szCs w:val="24"/>
        </w:rPr>
      </w:pPr>
      <w:r w:rsidRPr="007407BE">
        <w:rPr>
          <w:sz w:val="24"/>
          <w:szCs w:val="24"/>
        </w:rPr>
        <w:t xml:space="preserve">informowania o zmianach danych osobowych </w:t>
      </w:r>
    </w:p>
    <w:p w14:paraId="658BB6B6" w14:textId="2148F225" w:rsidR="00065BA4" w:rsidRDefault="00AD0630" w:rsidP="007407BE">
      <w:pPr>
        <w:pStyle w:val="Akapitzlist"/>
        <w:numPr>
          <w:ilvl w:val="0"/>
          <w:numId w:val="22"/>
        </w:numPr>
        <w:rPr>
          <w:sz w:val="24"/>
          <w:szCs w:val="24"/>
        </w:rPr>
      </w:pPr>
      <w:r w:rsidRPr="007407BE">
        <w:rPr>
          <w:sz w:val="24"/>
          <w:szCs w:val="24"/>
        </w:rPr>
        <w:t>przestrzegania niniejszego regulaminu.</w:t>
      </w:r>
    </w:p>
    <w:p w14:paraId="5FA24B65" w14:textId="77777777" w:rsidR="001157A2" w:rsidRPr="007407BE" w:rsidRDefault="001157A2" w:rsidP="001157A2">
      <w:pPr>
        <w:pStyle w:val="Akapitzlist"/>
        <w:rPr>
          <w:sz w:val="24"/>
          <w:szCs w:val="24"/>
        </w:rPr>
      </w:pPr>
    </w:p>
    <w:p w14:paraId="658BB6B7" w14:textId="77777777" w:rsidR="00065BA4" w:rsidRDefault="00AD063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 7. ZASADY REZYGNACJI I WYKLUCZENIA Z PROJEKTU</w:t>
      </w:r>
    </w:p>
    <w:p w14:paraId="658BB6B8" w14:textId="77777777" w:rsidR="00065BA4" w:rsidRDefault="00AD0630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Rezygnacja z udziału w projekcie jest możliwa tylko w uzasadnionych przypadkach.</w:t>
      </w:r>
    </w:p>
    <w:p w14:paraId="658BB6B9" w14:textId="77777777" w:rsidR="00065BA4" w:rsidRDefault="00AD0630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Organizacja może wskazać osobę zastępującą uczestnika w przypadku jego rezygnacji.</w:t>
      </w:r>
    </w:p>
    <w:p w14:paraId="658BB6BA" w14:textId="77777777" w:rsidR="00065BA4" w:rsidRDefault="00AD0630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Realizator projektu może wykluczyć uczestnika w przypadku: </w:t>
      </w:r>
    </w:p>
    <w:p w14:paraId="658BB6BB" w14:textId="2827DEBA" w:rsidR="00065BA4" w:rsidRPr="007A1094" w:rsidRDefault="00AD0630" w:rsidP="007A1094">
      <w:pPr>
        <w:pStyle w:val="Akapitzlist"/>
        <w:numPr>
          <w:ilvl w:val="1"/>
          <w:numId w:val="22"/>
        </w:numPr>
        <w:rPr>
          <w:sz w:val="24"/>
          <w:szCs w:val="24"/>
        </w:rPr>
      </w:pPr>
      <w:r w:rsidRPr="007A1094">
        <w:rPr>
          <w:sz w:val="24"/>
          <w:szCs w:val="24"/>
        </w:rPr>
        <w:t>naruszenia postanowień regulaminu</w:t>
      </w:r>
      <w:r w:rsidR="007A1094">
        <w:rPr>
          <w:sz w:val="24"/>
          <w:szCs w:val="24"/>
        </w:rPr>
        <w:t>,</w:t>
      </w:r>
    </w:p>
    <w:p w14:paraId="658BB6BC" w14:textId="1819044A" w:rsidR="00065BA4" w:rsidRPr="007A1094" w:rsidRDefault="00AD0630" w:rsidP="007A1094">
      <w:pPr>
        <w:pStyle w:val="Akapitzlist"/>
        <w:numPr>
          <w:ilvl w:val="1"/>
          <w:numId w:val="22"/>
        </w:numPr>
        <w:rPr>
          <w:sz w:val="24"/>
          <w:szCs w:val="24"/>
        </w:rPr>
      </w:pPr>
      <w:r w:rsidRPr="007A1094">
        <w:rPr>
          <w:sz w:val="24"/>
          <w:szCs w:val="24"/>
        </w:rPr>
        <w:t>nieusprawiedliwionej nieobecności przekraczającej 20% zajęć</w:t>
      </w:r>
      <w:r w:rsidR="007A1094">
        <w:rPr>
          <w:sz w:val="24"/>
          <w:szCs w:val="24"/>
        </w:rPr>
        <w:t>,</w:t>
      </w:r>
    </w:p>
    <w:p w14:paraId="658BB6BD" w14:textId="587B60CE" w:rsidR="00065BA4" w:rsidRDefault="00AD0630" w:rsidP="007A1094">
      <w:pPr>
        <w:pStyle w:val="Akapitzlist"/>
        <w:numPr>
          <w:ilvl w:val="1"/>
          <w:numId w:val="22"/>
        </w:numPr>
        <w:rPr>
          <w:sz w:val="24"/>
          <w:szCs w:val="24"/>
        </w:rPr>
      </w:pPr>
      <w:r w:rsidRPr="007A1094">
        <w:rPr>
          <w:sz w:val="24"/>
          <w:szCs w:val="24"/>
        </w:rPr>
        <w:t>podania nieprawdziwych danych</w:t>
      </w:r>
      <w:r w:rsidR="007A1094">
        <w:rPr>
          <w:sz w:val="24"/>
          <w:szCs w:val="24"/>
        </w:rPr>
        <w:t>.</w:t>
      </w:r>
    </w:p>
    <w:p w14:paraId="7A4E6D41" w14:textId="77777777" w:rsidR="001157A2" w:rsidRPr="007A1094" w:rsidRDefault="001157A2" w:rsidP="001157A2">
      <w:pPr>
        <w:pStyle w:val="Akapitzlist"/>
        <w:ind w:left="1440"/>
        <w:rPr>
          <w:sz w:val="24"/>
          <w:szCs w:val="24"/>
        </w:rPr>
      </w:pPr>
    </w:p>
    <w:p w14:paraId="658BB6BE" w14:textId="77777777" w:rsidR="00065BA4" w:rsidRDefault="00AD063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 8. ZASADY MONITORINGU I EWALUACJI</w:t>
      </w:r>
    </w:p>
    <w:p w14:paraId="658BB6BF" w14:textId="77777777" w:rsidR="00065BA4" w:rsidRDefault="00AD0630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Uczestnicy podlegają procesowi monitoringu i ewaluacji.</w:t>
      </w:r>
    </w:p>
    <w:p w14:paraId="658BB6C0" w14:textId="77777777" w:rsidR="00065BA4" w:rsidRDefault="00AD0630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Uczestnik zobowiązany jest do udziału w badaniach monitoringowych i ewaluacyjnych prowadzonych przez Realizatora i instytucje zewnętrzne.</w:t>
      </w:r>
    </w:p>
    <w:p w14:paraId="11C8F5DA" w14:textId="77777777" w:rsidR="001157A2" w:rsidRDefault="001157A2" w:rsidP="001157A2">
      <w:pPr>
        <w:ind w:left="720"/>
        <w:rPr>
          <w:sz w:val="24"/>
          <w:szCs w:val="24"/>
        </w:rPr>
      </w:pPr>
    </w:p>
    <w:p w14:paraId="658BB6C1" w14:textId="77777777" w:rsidR="00065BA4" w:rsidRDefault="00AD063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 9. POSTANOWIENIA KOŃCOWE</w:t>
      </w:r>
    </w:p>
    <w:p w14:paraId="658BB6C2" w14:textId="77777777" w:rsidR="00065BA4" w:rsidRDefault="00AD0630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Regulamin wchodzi w życie z dniem 30.09.2024 r.</w:t>
      </w:r>
    </w:p>
    <w:p w14:paraId="658BB6C3" w14:textId="77777777" w:rsidR="00065BA4" w:rsidRDefault="00AD0630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Realizator zastrzega sobie prawo do zmiany regulaminu.</w:t>
      </w:r>
    </w:p>
    <w:p w14:paraId="658BB6C4" w14:textId="77777777" w:rsidR="00065BA4" w:rsidRDefault="00AD0630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Wszelkie zmiany regulaminu wymagają formy pisemnej.</w:t>
      </w:r>
    </w:p>
    <w:p w14:paraId="658BB6C7" w14:textId="37FC510E" w:rsidR="00065BA4" w:rsidRDefault="00AD0630" w:rsidP="007A1094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Regulamin jest dostępny w biurze projektu oraz na stronach internetowych Realizatorów.</w:t>
      </w:r>
    </w:p>
    <w:p w14:paraId="04132643" w14:textId="24E06B61" w:rsidR="00D1355B" w:rsidRPr="00D1355B" w:rsidRDefault="00D1355B" w:rsidP="00D1355B">
      <w:pPr>
        <w:pStyle w:val="Akapitzlist"/>
        <w:numPr>
          <w:ilvl w:val="0"/>
          <w:numId w:val="9"/>
        </w:numPr>
        <w:rPr>
          <w:sz w:val="24"/>
          <w:szCs w:val="24"/>
        </w:rPr>
      </w:pPr>
      <w:r w:rsidRPr="00D1355B">
        <w:rPr>
          <w:sz w:val="24"/>
          <w:szCs w:val="24"/>
        </w:rPr>
        <w:t>Sprawy nieuregulowane niniejszym Regulaminem rozstrzygane będą przez Kierownika projektu, zgodnie z dokumentami programowymi, obowiązującymi przepisami krajowymi, wytycznymi i zaleceniami dla programu Fundusze Europejskie dla Rozwoju Społecznego 2021-2027.</w:t>
      </w:r>
    </w:p>
    <w:p w14:paraId="658BB6C8" w14:textId="77777777" w:rsidR="00065BA4" w:rsidRDefault="00065BA4">
      <w:pPr>
        <w:rPr>
          <w:sz w:val="24"/>
          <w:szCs w:val="24"/>
        </w:rPr>
      </w:pPr>
    </w:p>
    <w:p w14:paraId="658BB6C9" w14:textId="77777777" w:rsidR="00065BA4" w:rsidRDefault="00AD0630">
      <w:pPr>
        <w:rPr>
          <w:b/>
          <w:sz w:val="24"/>
          <w:szCs w:val="24"/>
        </w:rPr>
      </w:pPr>
      <w:r>
        <w:rPr>
          <w:b/>
          <w:sz w:val="24"/>
          <w:szCs w:val="24"/>
        </w:rPr>
        <w:t>Załączniki do Regulaminu:</w:t>
      </w:r>
    </w:p>
    <w:p w14:paraId="658BB6CA" w14:textId="77777777" w:rsidR="00065BA4" w:rsidRDefault="00AD0630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Formularz zgłoszeniowy</w:t>
      </w:r>
    </w:p>
    <w:p w14:paraId="658BB6CB" w14:textId="77777777" w:rsidR="00065BA4" w:rsidRDefault="00AD0630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Wzór upoważnienia organizacji</w:t>
      </w:r>
    </w:p>
    <w:p w14:paraId="658BB6CC" w14:textId="77777777" w:rsidR="00065BA4" w:rsidRDefault="00AD0630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Oświadczenie o przetwarzaniu danych osobowych</w:t>
      </w:r>
    </w:p>
    <w:p w14:paraId="658BB6D1" w14:textId="43BD750A" w:rsidR="00065BA4" w:rsidRPr="00D1355B" w:rsidRDefault="00AD0630" w:rsidP="00D1355B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Deklaracja uczestnictwa w projekcie</w:t>
      </w:r>
    </w:p>
    <w:sectPr w:rsidR="00065BA4" w:rsidRPr="00D1355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8BB6D8" w14:textId="77777777" w:rsidR="00AD0630" w:rsidRDefault="00AD0630">
      <w:pPr>
        <w:spacing w:after="0" w:line="240" w:lineRule="auto"/>
      </w:pPr>
      <w:r>
        <w:separator/>
      </w:r>
    </w:p>
  </w:endnote>
  <w:endnote w:type="continuationSeparator" w:id="0">
    <w:p w14:paraId="658BB6DA" w14:textId="77777777" w:rsidR="00AD0630" w:rsidRDefault="00AD0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4920EC2-A659-44D0-B07D-81215B90634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3659D5F-24D5-47D7-916F-6F5DD20C8606}"/>
    <w:embedBold r:id="rId3" w:fontKey="{697EEB9C-933A-4556-B890-A328A08FDD8E}"/>
    <w:embedItalic r:id="rId4" w:fontKey="{621E567B-DF7B-4CEB-A1C5-77D3B457874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3DBF24EC-D771-4954-A3EE-1A6037B6A6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BB6D3" w14:textId="77777777" w:rsidR="00065BA4" w:rsidRDefault="00AD063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709"/>
      <w:rPr>
        <w:color w:val="000000"/>
      </w:rPr>
    </w:pPr>
    <w:r>
      <w:rPr>
        <w:noProof/>
        <w:color w:val="000000"/>
      </w:rPr>
      <w:drawing>
        <wp:inline distT="0" distB="0" distL="0" distR="0" wp14:anchorId="658BB6D6" wp14:editId="658BB6D7">
          <wp:extent cx="6915763" cy="794745"/>
          <wp:effectExtent l="0" t="0" r="0" b="0"/>
          <wp:docPr id="2031009091" name="image2.png" descr="Obraz zawierający tekst, Czcionka, zrzut ekranu, logo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Obraz zawierający tekst, Czcionka, zrzut ekranu, logo&#10;&#10;Opis wygenerowany automatycznie"/>
                  <pic:cNvPicPr preferRelativeResize="0"/>
                </pic:nvPicPr>
                <pic:blipFill>
                  <a:blip r:embed="rId1"/>
                  <a:srcRect l="4079" t="26455" b="29453"/>
                  <a:stretch>
                    <a:fillRect/>
                  </a:stretch>
                </pic:blipFill>
                <pic:spPr>
                  <a:xfrm>
                    <a:off x="0" y="0"/>
                    <a:ext cx="6915763" cy="794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8BB6D4" w14:textId="77777777" w:rsidR="00AD0630" w:rsidRDefault="00AD0630">
      <w:pPr>
        <w:spacing w:after="0" w:line="240" w:lineRule="auto"/>
      </w:pPr>
      <w:r>
        <w:separator/>
      </w:r>
    </w:p>
  </w:footnote>
  <w:footnote w:type="continuationSeparator" w:id="0">
    <w:p w14:paraId="658BB6D6" w14:textId="77777777" w:rsidR="00AD0630" w:rsidRDefault="00AD0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BB6D2" w14:textId="77777777" w:rsidR="00065BA4" w:rsidRDefault="00AD063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658BB6D4" wp14:editId="658BB6D5">
          <wp:extent cx="5755005" cy="798830"/>
          <wp:effectExtent l="0" t="0" r="0" b="0"/>
          <wp:docPr id="2031009090" name="image1.png" descr="Obraz zawierający tekst, Czcionka, zrzut ekranu, logo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raz zawierający tekst, Czcionka, zrzut ekranu, logo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5005" cy="798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709D1"/>
    <w:multiLevelType w:val="multilevel"/>
    <w:tmpl w:val="B57A77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0FD6382"/>
    <w:multiLevelType w:val="multilevel"/>
    <w:tmpl w:val="72C8D3F2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923A81"/>
    <w:multiLevelType w:val="multilevel"/>
    <w:tmpl w:val="856845BE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F6B088D"/>
    <w:multiLevelType w:val="multilevel"/>
    <w:tmpl w:val="6B10BD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1FB1785C"/>
    <w:multiLevelType w:val="multilevel"/>
    <w:tmpl w:val="7B5628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23547999"/>
    <w:multiLevelType w:val="multilevel"/>
    <w:tmpl w:val="636A73C0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D280CE5"/>
    <w:multiLevelType w:val="multilevel"/>
    <w:tmpl w:val="AED4A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306D0371"/>
    <w:multiLevelType w:val="multilevel"/>
    <w:tmpl w:val="6C8A489E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09B6447"/>
    <w:multiLevelType w:val="multilevel"/>
    <w:tmpl w:val="90BAD50E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3976CCD"/>
    <w:multiLevelType w:val="multilevel"/>
    <w:tmpl w:val="7918ED0A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95D72DF"/>
    <w:multiLevelType w:val="multilevel"/>
    <w:tmpl w:val="41282248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BE0505C"/>
    <w:multiLevelType w:val="multilevel"/>
    <w:tmpl w:val="428C8B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450D55D8"/>
    <w:multiLevelType w:val="multilevel"/>
    <w:tmpl w:val="2EBA088A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57F5ADF"/>
    <w:multiLevelType w:val="multilevel"/>
    <w:tmpl w:val="BCC66FC6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69921EA"/>
    <w:multiLevelType w:val="multilevel"/>
    <w:tmpl w:val="778A7E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47FA11A9"/>
    <w:multiLevelType w:val="multilevel"/>
    <w:tmpl w:val="657E25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48396CFC"/>
    <w:multiLevelType w:val="hybridMultilevel"/>
    <w:tmpl w:val="9BD82C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D02D1E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1F440E"/>
    <w:multiLevelType w:val="multilevel"/>
    <w:tmpl w:val="17100E48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9392019"/>
    <w:multiLevelType w:val="multilevel"/>
    <w:tmpl w:val="37E009A4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55249B7"/>
    <w:multiLevelType w:val="multilevel"/>
    <w:tmpl w:val="7B4EE6C0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B7C3C55"/>
    <w:multiLevelType w:val="hybridMultilevel"/>
    <w:tmpl w:val="A3A2F2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881064"/>
    <w:multiLevelType w:val="multilevel"/>
    <w:tmpl w:val="19AC3E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 w15:restartNumberingAfterBreak="0">
    <w:nsid w:val="73031A21"/>
    <w:multiLevelType w:val="multilevel"/>
    <w:tmpl w:val="1B5025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 w15:restartNumberingAfterBreak="0">
    <w:nsid w:val="77F95F8E"/>
    <w:multiLevelType w:val="multilevel"/>
    <w:tmpl w:val="089A6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570507795">
    <w:abstractNumId w:val="11"/>
  </w:num>
  <w:num w:numId="2" w16cid:durableId="306711527">
    <w:abstractNumId w:val="21"/>
  </w:num>
  <w:num w:numId="3" w16cid:durableId="496770497">
    <w:abstractNumId w:val="4"/>
  </w:num>
  <w:num w:numId="4" w16cid:durableId="211818315">
    <w:abstractNumId w:val="22"/>
  </w:num>
  <w:num w:numId="5" w16cid:durableId="485240791">
    <w:abstractNumId w:val="6"/>
  </w:num>
  <w:num w:numId="6" w16cid:durableId="148715174">
    <w:abstractNumId w:val="3"/>
  </w:num>
  <w:num w:numId="7" w16cid:durableId="2051296204">
    <w:abstractNumId w:val="0"/>
  </w:num>
  <w:num w:numId="8" w16cid:durableId="1199123410">
    <w:abstractNumId w:val="14"/>
  </w:num>
  <w:num w:numId="9" w16cid:durableId="1945264873">
    <w:abstractNumId w:val="15"/>
  </w:num>
  <w:num w:numId="10" w16cid:durableId="804785004">
    <w:abstractNumId w:val="23"/>
  </w:num>
  <w:num w:numId="11" w16cid:durableId="174153676">
    <w:abstractNumId w:val="18"/>
  </w:num>
  <w:num w:numId="12" w16cid:durableId="1075052930">
    <w:abstractNumId w:val="19"/>
  </w:num>
  <w:num w:numId="13" w16cid:durableId="1443722129">
    <w:abstractNumId w:val="5"/>
  </w:num>
  <w:num w:numId="14" w16cid:durableId="879827729">
    <w:abstractNumId w:val="10"/>
  </w:num>
  <w:num w:numId="15" w16cid:durableId="1596817136">
    <w:abstractNumId w:val="12"/>
  </w:num>
  <w:num w:numId="16" w16cid:durableId="399789775">
    <w:abstractNumId w:val="9"/>
  </w:num>
  <w:num w:numId="17" w16cid:durableId="1587691203">
    <w:abstractNumId w:val="7"/>
  </w:num>
  <w:num w:numId="18" w16cid:durableId="884874382">
    <w:abstractNumId w:val="13"/>
  </w:num>
  <w:num w:numId="19" w16cid:durableId="134298103">
    <w:abstractNumId w:val="8"/>
  </w:num>
  <w:num w:numId="20" w16cid:durableId="671224543">
    <w:abstractNumId w:val="1"/>
  </w:num>
  <w:num w:numId="21" w16cid:durableId="689379407">
    <w:abstractNumId w:val="2"/>
  </w:num>
  <w:num w:numId="22" w16cid:durableId="632443524">
    <w:abstractNumId w:val="16"/>
  </w:num>
  <w:num w:numId="23" w16cid:durableId="653334911">
    <w:abstractNumId w:val="20"/>
  </w:num>
  <w:num w:numId="24" w16cid:durableId="212974077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BA4"/>
    <w:rsid w:val="00065BA4"/>
    <w:rsid w:val="001157A2"/>
    <w:rsid w:val="00515DE3"/>
    <w:rsid w:val="007407BE"/>
    <w:rsid w:val="007A1094"/>
    <w:rsid w:val="008546CD"/>
    <w:rsid w:val="008D7126"/>
    <w:rsid w:val="00AD0630"/>
    <w:rsid w:val="00BD0D72"/>
    <w:rsid w:val="00D1355B"/>
    <w:rsid w:val="00D5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BB666"/>
  <w15:docId w15:val="{198E62E1-618A-451D-A327-03C355015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C43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C43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C43E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C43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C43E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C43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C43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C43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C43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9C43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9C43E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C43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C43E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C43E3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C43E3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C43E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C43E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C43E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C43E3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9C43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C43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C43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C43E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C43E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C43E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C43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C43E3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C43E3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C43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43E3"/>
  </w:style>
  <w:style w:type="paragraph" w:styleId="Stopka">
    <w:name w:val="footer"/>
    <w:basedOn w:val="Normalny"/>
    <w:link w:val="StopkaZnak"/>
    <w:uiPriority w:val="99"/>
    <w:unhideWhenUsed/>
    <w:rsid w:val="009C43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43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kO9lc6ro6jBTZ5r0rH2/Stz9ig==">CgMxLjA4AHIhMVBsWkVodmxlcVktaG9pQURuZFRfUkhSbzlCNjZsVVdY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804</Words>
  <Characters>4830</Characters>
  <Application>Microsoft Office Word</Application>
  <DocSecurity>0</DocSecurity>
  <Lines>40</Lines>
  <Paragraphs>11</Paragraphs>
  <ScaleCrop>false</ScaleCrop>
  <Company/>
  <LinksUpToDate>false</LinksUpToDate>
  <CharactersWithSpaces>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Drabarz</dc:creator>
  <cp:lastModifiedBy>Anna Drabarz</cp:lastModifiedBy>
  <cp:revision>10</cp:revision>
  <dcterms:created xsi:type="dcterms:W3CDTF">2024-10-26T19:04:00Z</dcterms:created>
  <dcterms:modified xsi:type="dcterms:W3CDTF">2024-11-25T16:55:00Z</dcterms:modified>
</cp:coreProperties>
</file>